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59" w:type="dxa"/>
        <w:tblLayout w:type="fixed"/>
        <w:tblLook w:val="0000"/>
      </w:tblPr>
      <w:tblGrid>
        <w:gridCol w:w="3375"/>
        <w:gridCol w:w="6484"/>
      </w:tblGrid>
      <w:tr w:rsidR="006E535B" w:rsidRPr="0021284B" w:rsidTr="00A14B68">
        <w:trPr>
          <w:trHeight w:val="284"/>
        </w:trPr>
        <w:tc>
          <w:tcPr>
            <w:tcW w:w="9859" w:type="dxa"/>
            <w:gridSpan w:val="2"/>
          </w:tcPr>
          <w:p w:rsidR="006E535B" w:rsidRPr="0021284B" w:rsidRDefault="006E535B" w:rsidP="00A14B68">
            <w:pPr>
              <w:adjustRightInd w:val="0"/>
              <w:snapToGrid w:val="0"/>
              <w:jc w:val="center"/>
              <w:rPr>
                <w:rFonts w:ascii="黑体" w:eastAsia="黑体"/>
                <w:sz w:val="30"/>
                <w:szCs w:val="30"/>
              </w:rPr>
            </w:pPr>
            <w:r w:rsidRPr="006E535B">
              <w:rPr>
                <w:rFonts w:ascii="黑体" w:eastAsia="黑体" w:hint="eastAsia"/>
                <w:sz w:val="28"/>
                <w:szCs w:val="28"/>
              </w:rPr>
              <w:t>成本会计</w:t>
            </w:r>
          </w:p>
          <w:p w:rsidR="006E535B" w:rsidRPr="0021284B" w:rsidRDefault="006E535B" w:rsidP="006E535B">
            <w:pPr>
              <w:adjustRightInd w:val="0"/>
              <w:snapToGrid w:val="0"/>
              <w:jc w:val="center"/>
              <w:rPr>
                <w:rFonts w:ascii="黑体" w:eastAsia="黑体"/>
                <w:sz w:val="28"/>
                <w:szCs w:val="28"/>
              </w:rPr>
            </w:pPr>
            <w:r w:rsidRPr="006E535B">
              <w:rPr>
                <w:rFonts w:ascii="黑体" w:eastAsia="黑体"/>
                <w:sz w:val="28"/>
                <w:szCs w:val="28"/>
              </w:rPr>
              <w:t>Cost Accounting</w:t>
            </w:r>
          </w:p>
        </w:tc>
      </w:tr>
      <w:tr w:rsidR="006E535B" w:rsidRPr="0021284B" w:rsidTr="00A14B68">
        <w:trPr>
          <w:trHeight w:val="284"/>
        </w:trPr>
        <w:tc>
          <w:tcPr>
            <w:tcW w:w="3375" w:type="dxa"/>
          </w:tcPr>
          <w:p w:rsidR="006E535B" w:rsidRPr="00780CC1" w:rsidRDefault="006E535B" w:rsidP="00A14B68">
            <w:pPr>
              <w:spacing w:line="360" w:lineRule="auto"/>
            </w:pPr>
            <w:r w:rsidRPr="0021284B">
              <w:rPr>
                <w:rFonts w:hint="eastAsia"/>
              </w:rPr>
              <w:t>【课程编号】</w:t>
            </w:r>
            <w:r w:rsidRPr="006E535B">
              <w:t>4081120203002</w:t>
            </w:r>
          </w:p>
        </w:tc>
        <w:tc>
          <w:tcPr>
            <w:tcW w:w="6484" w:type="dxa"/>
          </w:tcPr>
          <w:p w:rsidR="006E535B" w:rsidRPr="0021284B" w:rsidRDefault="006E535B" w:rsidP="00A14B68">
            <w:pPr>
              <w:spacing w:line="360" w:lineRule="auto"/>
            </w:pPr>
            <w:r w:rsidRPr="0021284B">
              <w:rPr>
                <w:rFonts w:hint="eastAsia"/>
              </w:rPr>
              <w:t>【课程类别】</w:t>
            </w:r>
            <w:r>
              <w:rPr>
                <w:rFonts w:hint="eastAsia"/>
              </w:rPr>
              <w:t>专业核心必修课</w:t>
            </w:r>
          </w:p>
        </w:tc>
      </w:tr>
      <w:tr w:rsidR="006E535B" w:rsidRPr="0021284B" w:rsidTr="00A14B68">
        <w:trPr>
          <w:trHeight w:val="284"/>
        </w:trPr>
        <w:tc>
          <w:tcPr>
            <w:tcW w:w="3375" w:type="dxa"/>
          </w:tcPr>
          <w:p w:rsidR="006E535B" w:rsidRPr="0021284B" w:rsidRDefault="006E535B" w:rsidP="00A14B68">
            <w:pPr>
              <w:spacing w:line="360" w:lineRule="auto"/>
            </w:pPr>
            <w:r w:rsidRPr="0021284B">
              <w:rPr>
                <w:rFonts w:hint="eastAsia"/>
              </w:rPr>
              <w:t>【总学时数】</w:t>
            </w:r>
            <w:r>
              <w:rPr>
                <w:rFonts w:hint="eastAsia"/>
              </w:rPr>
              <w:t>48</w:t>
            </w:r>
          </w:p>
        </w:tc>
        <w:tc>
          <w:tcPr>
            <w:tcW w:w="6484" w:type="dxa"/>
          </w:tcPr>
          <w:p w:rsidR="006E535B" w:rsidRPr="0021284B" w:rsidRDefault="006E535B" w:rsidP="00A14B68">
            <w:pPr>
              <w:spacing w:line="360" w:lineRule="auto"/>
            </w:pPr>
            <w:r w:rsidRPr="0021284B">
              <w:rPr>
                <w:rFonts w:hint="eastAsia"/>
              </w:rPr>
              <w:t>【周学时数】</w:t>
            </w:r>
            <w:r>
              <w:rPr>
                <w:rFonts w:hint="eastAsia"/>
              </w:rPr>
              <w:t>3</w:t>
            </w:r>
          </w:p>
        </w:tc>
      </w:tr>
      <w:tr w:rsidR="006E535B" w:rsidRPr="0021284B" w:rsidTr="00A14B68">
        <w:trPr>
          <w:trHeight w:val="284"/>
        </w:trPr>
        <w:tc>
          <w:tcPr>
            <w:tcW w:w="3375" w:type="dxa"/>
          </w:tcPr>
          <w:p w:rsidR="006E535B" w:rsidRPr="0021284B" w:rsidRDefault="006E535B" w:rsidP="00A14B68">
            <w:pPr>
              <w:spacing w:line="360" w:lineRule="auto"/>
              <w:ind w:rightChars="-137" w:right="-288"/>
            </w:pPr>
            <w:r w:rsidRPr="0021284B">
              <w:rPr>
                <w:rFonts w:hint="eastAsia"/>
              </w:rPr>
              <w:t>【学分数】</w:t>
            </w:r>
            <w:r>
              <w:rPr>
                <w:rFonts w:hint="eastAsia"/>
              </w:rPr>
              <w:t>3</w:t>
            </w:r>
          </w:p>
        </w:tc>
        <w:tc>
          <w:tcPr>
            <w:tcW w:w="6484" w:type="dxa"/>
          </w:tcPr>
          <w:p w:rsidR="006E535B" w:rsidRPr="0021284B" w:rsidRDefault="006E535B" w:rsidP="00A14B68">
            <w:pPr>
              <w:spacing w:line="360" w:lineRule="auto"/>
              <w:ind w:rightChars="-137" w:right="-288"/>
            </w:pPr>
            <w:r w:rsidRPr="0021284B">
              <w:rPr>
                <w:rFonts w:hint="eastAsia"/>
              </w:rPr>
              <w:t>【先修课程】</w:t>
            </w:r>
            <w:r>
              <w:rPr>
                <w:rFonts w:hint="eastAsia"/>
              </w:rPr>
              <w:t>基础会计、中级财务会计</w:t>
            </w:r>
          </w:p>
        </w:tc>
      </w:tr>
      <w:tr w:rsidR="006E535B" w:rsidRPr="0021284B" w:rsidTr="00A14B68">
        <w:trPr>
          <w:trHeight w:val="284"/>
        </w:trPr>
        <w:tc>
          <w:tcPr>
            <w:tcW w:w="3375" w:type="dxa"/>
          </w:tcPr>
          <w:p w:rsidR="006E535B" w:rsidRPr="0021284B" w:rsidRDefault="006E535B" w:rsidP="00A14B68">
            <w:pPr>
              <w:spacing w:line="360" w:lineRule="auto"/>
              <w:ind w:rightChars="-137" w:right="-288"/>
            </w:pPr>
            <w:r w:rsidRPr="0021284B">
              <w:rPr>
                <w:rFonts w:hint="eastAsia"/>
              </w:rPr>
              <w:t>【课程负责人】</w:t>
            </w:r>
            <w:r>
              <w:rPr>
                <w:rFonts w:hint="eastAsia"/>
              </w:rPr>
              <w:t>张波</w:t>
            </w:r>
          </w:p>
        </w:tc>
        <w:tc>
          <w:tcPr>
            <w:tcW w:w="6484" w:type="dxa"/>
          </w:tcPr>
          <w:p w:rsidR="006E535B" w:rsidRPr="0021284B" w:rsidRDefault="006E535B" w:rsidP="00A14B68">
            <w:pPr>
              <w:spacing w:line="360" w:lineRule="auto"/>
              <w:ind w:rightChars="-137" w:right="-288"/>
            </w:pPr>
            <w:r w:rsidRPr="0021284B">
              <w:rPr>
                <w:rFonts w:hint="eastAsia"/>
              </w:rPr>
              <w:t>【适用专业】</w:t>
            </w:r>
            <w:r>
              <w:rPr>
                <w:rFonts w:hint="eastAsia"/>
              </w:rPr>
              <w:t>会计学专业</w:t>
            </w:r>
          </w:p>
        </w:tc>
      </w:tr>
    </w:tbl>
    <w:p w:rsidR="006E535B" w:rsidRPr="0021284B" w:rsidRDefault="006E535B" w:rsidP="006E535B">
      <w:pPr>
        <w:spacing w:line="360" w:lineRule="auto"/>
        <w:rPr>
          <w:sz w:val="24"/>
        </w:rPr>
      </w:pPr>
      <w:r w:rsidRPr="0021284B">
        <w:rPr>
          <w:rFonts w:hint="eastAsia"/>
          <w:sz w:val="24"/>
        </w:rPr>
        <w:t>一、课程简介</w:t>
      </w:r>
    </w:p>
    <w:p w:rsidR="006E535B" w:rsidRPr="004C2120" w:rsidRDefault="00826824" w:rsidP="004C2120">
      <w:pPr>
        <w:spacing w:line="360" w:lineRule="auto"/>
      </w:pPr>
      <w:r w:rsidRPr="004C2120">
        <w:rPr>
          <w:rFonts w:hint="eastAsia"/>
        </w:rPr>
        <w:t>成本会计</w:t>
      </w:r>
      <w:r w:rsidR="004C2120">
        <w:rPr>
          <w:rFonts w:hint="eastAsia"/>
        </w:rPr>
        <w:t>课程</w:t>
      </w:r>
      <w:r w:rsidRPr="004C2120">
        <w:rPr>
          <w:rFonts w:hint="eastAsia"/>
        </w:rPr>
        <w:t>是会计专业的核心课程之一，</w:t>
      </w:r>
      <w:r w:rsidR="00335E23" w:rsidRPr="004C2120">
        <w:rPr>
          <w:rFonts w:hint="eastAsia"/>
        </w:rPr>
        <w:t>主要阐述成本会计的基本理论、基础知识和基本方法，</w:t>
      </w:r>
      <w:r w:rsidR="004C2120">
        <w:rPr>
          <w:rFonts w:hint="eastAsia"/>
        </w:rPr>
        <w:t>并</w:t>
      </w:r>
      <w:r w:rsidRPr="004C2120">
        <w:rPr>
          <w:rFonts w:hint="eastAsia"/>
        </w:rPr>
        <w:t>重点</w:t>
      </w:r>
      <w:r w:rsidR="004C2120">
        <w:rPr>
          <w:rFonts w:hint="eastAsia"/>
        </w:rPr>
        <w:t>介绍</w:t>
      </w:r>
      <w:r w:rsidR="00335E23" w:rsidRPr="004C2120">
        <w:rPr>
          <w:rFonts w:hint="eastAsia"/>
        </w:rPr>
        <w:t>产品成本的计算方法和企业成本报表的编制和分析等</w:t>
      </w:r>
      <w:r w:rsidR="004C2120">
        <w:rPr>
          <w:rFonts w:hint="eastAsia"/>
        </w:rPr>
        <w:t>核心</w:t>
      </w:r>
      <w:r w:rsidR="00335E23" w:rsidRPr="004C2120">
        <w:rPr>
          <w:rFonts w:hint="eastAsia"/>
        </w:rPr>
        <w:t>内容。</w:t>
      </w:r>
      <w:r w:rsidRPr="004C2120">
        <w:rPr>
          <w:rFonts w:hint="eastAsia"/>
        </w:rPr>
        <w:t>本课程旨在</w:t>
      </w:r>
      <w:r w:rsidR="00335E23" w:rsidRPr="004C2120">
        <w:rPr>
          <w:rFonts w:hint="eastAsia"/>
        </w:rPr>
        <w:t>使学生</w:t>
      </w:r>
      <w:r w:rsidRPr="004C2120">
        <w:rPr>
          <w:rFonts w:hint="eastAsia"/>
        </w:rPr>
        <w:t>掌握</w:t>
      </w:r>
      <w:r w:rsidR="00335E23" w:rsidRPr="004C2120">
        <w:rPr>
          <w:rFonts w:hint="eastAsia"/>
        </w:rPr>
        <w:t>基本理论的基础上，增强其实践操作能力，目的在于培养和造就适应市场经济</w:t>
      </w:r>
      <w:r w:rsidRPr="004C2120">
        <w:rPr>
          <w:rFonts w:hint="eastAsia"/>
        </w:rPr>
        <w:t>需求</w:t>
      </w:r>
      <w:r w:rsidR="00335E23" w:rsidRPr="004C2120">
        <w:rPr>
          <w:rFonts w:hint="eastAsia"/>
        </w:rPr>
        <w:t>的高素质会计人才。</w:t>
      </w:r>
    </w:p>
    <w:p w:rsidR="00826824" w:rsidRDefault="006E535B" w:rsidP="00826824">
      <w:pPr>
        <w:spacing w:line="360" w:lineRule="auto"/>
        <w:rPr>
          <w:sz w:val="24"/>
        </w:rPr>
      </w:pPr>
      <w:r w:rsidRPr="0021284B">
        <w:rPr>
          <w:rFonts w:hint="eastAsia"/>
          <w:sz w:val="24"/>
        </w:rPr>
        <w:t>二、教学目标</w:t>
      </w:r>
    </w:p>
    <w:p w:rsidR="006E535B" w:rsidRPr="00826824" w:rsidRDefault="006E535B" w:rsidP="00826824">
      <w:pPr>
        <w:spacing w:line="360" w:lineRule="auto"/>
        <w:rPr>
          <w:sz w:val="24"/>
        </w:rPr>
      </w:pPr>
      <w:r>
        <w:t>本课程是会计学本科的核心专业课程，目的是通过本课程的学习，使学生掌握成本会计的基本理论、</w:t>
      </w:r>
      <w:r>
        <w:rPr>
          <w:rFonts w:hint="eastAsia"/>
        </w:rPr>
        <w:t>核心</w:t>
      </w:r>
      <w:r>
        <w:t>内容、产品生产成本的基本计算程序和基本计算方法，成本报表的编制方法</w:t>
      </w:r>
      <w:r>
        <w:rPr>
          <w:rFonts w:hint="eastAsia"/>
        </w:rPr>
        <w:t>以及成本分析与管理工具</w:t>
      </w:r>
      <w:r>
        <w:t>；</w:t>
      </w:r>
      <w:r>
        <w:rPr>
          <w:rFonts w:hint="eastAsia"/>
        </w:rPr>
        <w:t>基本</w:t>
      </w:r>
      <w:r>
        <w:t>具备在各种情况下进行成本核算</w:t>
      </w:r>
      <w:r>
        <w:rPr>
          <w:rFonts w:hint="eastAsia"/>
        </w:rPr>
        <w:t>与分析管理的</w:t>
      </w:r>
      <w:r>
        <w:t>能力</w:t>
      </w:r>
      <w:r>
        <w:rPr>
          <w:rFonts w:hint="eastAsia"/>
        </w:rPr>
        <w:t>，</w:t>
      </w:r>
      <w:r>
        <w:t>为</w:t>
      </w:r>
      <w:r>
        <w:rPr>
          <w:rFonts w:hint="eastAsia"/>
        </w:rPr>
        <w:t>将来的会计、</w:t>
      </w:r>
      <w:r>
        <w:t>审计</w:t>
      </w:r>
      <w:r>
        <w:rPr>
          <w:rFonts w:hint="eastAsia"/>
        </w:rPr>
        <w:t>和管理工作奠定</w:t>
      </w:r>
      <w:r>
        <w:t>基础。</w:t>
      </w:r>
    </w:p>
    <w:p w:rsidR="006E535B" w:rsidRPr="0021284B" w:rsidRDefault="006E535B" w:rsidP="006E535B">
      <w:pPr>
        <w:spacing w:line="360" w:lineRule="auto"/>
        <w:rPr>
          <w:sz w:val="24"/>
        </w:rPr>
      </w:pPr>
      <w:r w:rsidRPr="0021284B">
        <w:rPr>
          <w:rFonts w:hint="eastAsia"/>
          <w:sz w:val="24"/>
        </w:rPr>
        <w:t>三、教学内容、要求和学时分配</w:t>
      </w:r>
    </w:p>
    <w:p w:rsidR="006E535B" w:rsidRPr="006E535B" w:rsidRDefault="006E535B" w:rsidP="006E535B">
      <w:pPr>
        <w:spacing w:line="360" w:lineRule="auto"/>
        <w:rPr>
          <w:b/>
        </w:rPr>
      </w:pPr>
      <w:r w:rsidRPr="006E535B">
        <w:rPr>
          <w:rFonts w:hint="eastAsia"/>
          <w:b/>
        </w:rPr>
        <w:t>（一）第一章</w:t>
      </w:r>
      <w:r w:rsidRPr="006E535B">
        <w:rPr>
          <w:rFonts w:hint="eastAsia"/>
          <w:b/>
        </w:rPr>
        <w:t xml:space="preserve">  </w:t>
      </w:r>
      <w:r w:rsidRPr="006E535B">
        <w:rPr>
          <w:rFonts w:hint="eastAsia"/>
          <w:b/>
        </w:rPr>
        <w:t>总论</w:t>
      </w:r>
      <w:r w:rsidRPr="006E535B">
        <w:rPr>
          <w:rFonts w:hint="eastAsia"/>
          <w:b/>
        </w:rPr>
        <w:t xml:space="preserve">     </w:t>
      </w:r>
      <w:r w:rsidRPr="006E535B">
        <w:rPr>
          <w:rFonts w:hint="eastAsia"/>
          <w:b/>
        </w:rPr>
        <w:t>学时：</w:t>
      </w:r>
      <w:r w:rsidRPr="006E535B">
        <w:rPr>
          <w:rFonts w:hint="eastAsia"/>
          <w:b/>
        </w:rPr>
        <w:t>3</w:t>
      </w:r>
    </w:p>
    <w:p w:rsidR="006E535B" w:rsidRDefault="006E535B" w:rsidP="006E535B">
      <w:pPr>
        <w:spacing w:line="360" w:lineRule="auto"/>
      </w:pPr>
      <w:r>
        <w:rPr>
          <w:rFonts w:hint="eastAsia"/>
        </w:rPr>
        <w:t>教学内容：成本与成本会计，成本会计的内容，成本的经济实质和作用，成本会计的职能及任务，成本会计工作的组织</w:t>
      </w:r>
    </w:p>
    <w:p w:rsidR="006E535B" w:rsidRDefault="006E535B" w:rsidP="006E535B">
      <w:pPr>
        <w:spacing w:line="360" w:lineRule="auto"/>
      </w:pPr>
      <w:r>
        <w:rPr>
          <w:rFonts w:hint="eastAsia"/>
        </w:rPr>
        <w:t>教学要求：理解成本、成本会计的含义，了解成本的经济实质和作用，熟悉成本会计的职能以及组织形式。</w:t>
      </w:r>
    </w:p>
    <w:p w:rsidR="006E535B" w:rsidRDefault="006E535B" w:rsidP="006E535B">
      <w:pPr>
        <w:spacing w:line="360" w:lineRule="auto"/>
      </w:pPr>
      <w:r>
        <w:rPr>
          <w:rFonts w:hint="eastAsia"/>
        </w:rPr>
        <w:t>重点、难点：理论成本与实际成本，成本会计的对象，成本会计工作组织的影响</w:t>
      </w:r>
    </w:p>
    <w:p w:rsidR="006E535B" w:rsidRDefault="006E535B" w:rsidP="006E535B">
      <w:pPr>
        <w:spacing w:line="360" w:lineRule="auto"/>
      </w:pPr>
      <w:r>
        <w:rPr>
          <w:rFonts w:hint="eastAsia"/>
        </w:rPr>
        <w:t>教学形式：通过课堂典型案例讨论，使学生理解成本会计工作组织对企业财务的影响。</w:t>
      </w:r>
    </w:p>
    <w:p w:rsidR="006E535B" w:rsidRPr="006E535B" w:rsidRDefault="006E535B" w:rsidP="006E535B">
      <w:pPr>
        <w:spacing w:line="360" w:lineRule="auto"/>
        <w:rPr>
          <w:b/>
        </w:rPr>
      </w:pPr>
      <w:r w:rsidRPr="006E535B">
        <w:rPr>
          <w:rFonts w:hint="eastAsia"/>
          <w:b/>
        </w:rPr>
        <w:t>（二）第二章</w:t>
      </w:r>
      <w:r w:rsidRPr="006E535B">
        <w:rPr>
          <w:rFonts w:hint="eastAsia"/>
          <w:b/>
        </w:rPr>
        <w:t xml:space="preserve">  </w:t>
      </w:r>
      <w:r w:rsidRPr="006E535B">
        <w:rPr>
          <w:rFonts w:hint="eastAsia"/>
          <w:b/>
        </w:rPr>
        <w:t>成本核算的要求和一般程序</w:t>
      </w:r>
      <w:r w:rsidRPr="006E535B">
        <w:rPr>
          <w:rFonts w:hint="eastAsia"/>
          <w:b/>
        </w:rPr>
        <w:t xml:space="preserve">     </w:t>
      </w:r>
      <w:r w:rsidRPr="006E535B">
        <w:rPr>
          <w:rFonts w:hint="eastAsia"/>
          <w:b/>
        </w:rPr>
        <w:t>学时：</w:t>
      </w:r>
      <w:r w:rsidRPr="006E535B">
        <w:rPr>
          <w:rFonts w:hint="eastAsia"/>
          <w:b/>
        </w:rPr>
        <w:t>6</w:t>
      </w:r>
    </w:p>
    <w:p w:rsidR="006E535B" w:rsidRDefault="006E535B" w:rsidP="006E535B">
      <w:pPr>
        <w:spacing w:line="360" w:lineRule="auto"/>
      </w:pPr>
      <w:r>
        <w:rPr>
          <w:rFonts w:hint="eastAsia"/>
        </w:rPr>
        <w:t>教学内容：成本费用核算的基本要求，生产费用的分类；成本费用核算的账户设置；成本费用核算的一般程序。</w:t>
      </w:r>
    </w:p>
    <w:p w:rsidR="006E535B" w:rsidRDefault="006E535B" w:rsidP="006E535B">
      <w:pPr>
        <w:spacing w:line="360" w:lineRule="auto"/>
      </w:pPr>
      <w:r>
        <w:rPr>
          <w:rFonts w:hint="eastAsia"/>
        </w:rPr>
        <w:t>教学要求：了解生产费用的分类方法，熟练记忆与理解成本核算账户设置的方法和成本核算的一般程序</w:t>
      </w:r>
    </w:p>
    <w:p w:rsidR="006E535B" w:rsidRDefault="006E535B" w:rsidP="006E535B">
      <w:pPr>
        <w:spacing w:line="360" w:lineRule="auto"/>
      </w:pPr>
      <w:r>
        <w:rPr>
          <w:rFonts w:hint="eastAsia"/>
        </w:rPr>
        <w:t>重点、难点：成本核算的账户设置；成本核算的一般程序。</w:t>
      </w:r>
    </w:p>
    <w:p w:rsidR="006E535B" w:rsidRDefault="006E535B" w:rsidP="006E535B">
      <w:pPr>
        <w:spacing w:line="360" w:lineRule="auto"/>
      </w:pPr>
      <w:r>
        <w:rPr>
          <w:rFonts w:hint="eastAsia"/>
        </w:rPr>
        <w:lastRenderedPageBreak/>
        <w:t>教学形式：通过课堂实验和课堂讨论，使学生掌握成本核算程序的关键所在。</w:t>
      </w:r>
    </w:p>
    <w:p w:rsidR="006E535B" w:rsidRPr="006E535B" w:rsidRDefault="006E535B" w:rsidP="006E535B">
      <w:pPr>
        <w:spacing w:line="360" w:lineRule="auto"/>
        <w:rPr>
          <w:b/>
        </w:rPr>
      </w:pPr>
      <w:r w:rsidRPr="006E535B">
        <w:rPr>
          <w:rFonts w:hint="eastAsia"/>
          <w:b/>
        </w:rPr>
        <w:t>（三）第三章</w:t>
      </w:r>
      <w:r w:rsidRPr="006E535B">
        <w:rPr>
          <w:rFonts w:hint="eastAsia"/>
          <w:b/>
        </w:rPr>
        <w:t xml:space="preserve">  </w:t>
      </w:r>
      <w:r w:rsidRPr="006E535B">
        <w:rPr>
          <w:rFonts w:hint="eastAsia"/>
          <w:b/>
        </w:rPr>
        <w:t>要素费用的汇集与分配</w:t>
      </w:r>
      <w:r w:rsidRPr="006E535B">
        <w:rPr>
          <w:rFonts w:hint="eastAsia"/>
          <w:b/>
        </w:rPr>
        <w:t xml:space="preserve">     </w:t>
      </w:r>
      <w:r w:rsidRPr="006E535B">
        <w:rPr>
          <w:rFonts w:hint="eastAsia"/>
          <w:b/>
        </w:rPr>
        <w:t>学时：</w:t>
      </w:r>
      <w:r w:rsidRPr="006E535B">
        <w:rPr>
          <w:rFonts w:hint="eastAsia"/>
          <w:b/>
        </w:rPr>
        <w:t>10</w:t>
      </w:r>
    </w:p>
    <w:p w:rsidR="006E535B" w:rsidRDefault="00147004" w:rsidP="006E535B">
      <w:pPr>
        <w:spacing w:line="360" w:lineRule="auto"/>
      </w:pPr>
      <w:r>
        <w:rPr>
          <w:rFonts w:hint="eastAsia"/>
        </w:rPr>
        <w:t>教学内容：要素</w:t>
      </w:r>
      <w:r w:rsidR="006E535B">
        <w:rPr>
          <w:rFonts w:hint="eastAsia"/>
        </w:rPr>
        <w:t>费用的汇集和分配</w:t>
      </w:r>
      <w:r>
        <w:rPr>
          <w:rFonts w:hint="eastAsia"/>
        </w:rPr>
        <w:t>；</w:t>
      </w:r>
      <w:r w:rsidR="006E535B">
        <w:rPr>
          <w:rFonts w:hint="eastAsia"/>
        </w:rPr>
        <w:t>制造费用归集的核算</w:t>
      </w:r>
      <w:r>
        <w:rPr>
          <w:rFonts w:hint="eastAsia"/>
        </w:rPr>
        <w:t>；</w:t>
      </w:r>
      <w:r w:rsidR="006E535B">
        <w:rPr>
          <w:rFonts w:hint="eastAsia"/>
        </w:rPr>
        <w:t>辅助生产费用的归集的核算</w:t>
      </w:r>
      <w:r>
        <w:rPr>
          <w:rFonts w:hint="eastAsia"/>
        </w:rPr>
        <w:t>；</w:t>
      </w:r>
      <w:r w:rsidR="006E535B">
        <w:rPr>
          <w:rFonts w:hint="eastAsia"/>
        </w:rPr>
        <w:t>废品损失的核算；停工损失的核算方法</w:t>
      </w:r>
    </w:p>
    <w:p w:rsidR="006E535B" w:rsidRDefault="006E535B" w:rsidP="006E535B">
      <w:pPr>
        <w:spacing w:line="360" w:lineRule="auto"/>
      </w:pPr>
      <w:r>
        <w:rPr>
          <w:rFonts w:hint="eastAsia"/>
        </w:rPr>
        <w:t>教学要求：了解要素费用归集与分配的基本程序与方法，熟练掌握制造费用、辅助生产费用分配方法以及废品损失的核算</w:t>
      </w:r>
    </w:p>
    <w:p w:rsidR="006E535B" w:rsidRDefault="006E535B" w:rsidP="006E535B">
      <w:pPr>
        <w:spacing w:line="360" w:lineRule="auto"/>
      </w:pPr>
      <w:r>
        <w:rPr>
          <w:rFonts w:hint="eastAsia"/>
        </w:rPr>
        <w:t>重点、难点：制造费用分配方法、辅助生产费用分配方法、废品损失的核算</w:t>
      </w:r>
    </w:p>
    <w:p w:rsidR="006E535B" w:rsidRDefault="006E535B" w:rsidP="006E535B">
      <w:pPr>
        <w:spacing w:line="360" w:lineRule="auto"/>
      </w:pPr>
      <w:r>
        <w:rPr>
          <w:rFonts w:hint="eastAsia"/>
        </w:rPr>
        <w:t>教学形式：通过课堂实验和习题演练，使学生真正理解制造费用、辅助生产费用分配方法和废品损失的核算。</w:t>
      </w:r>
    </w:p>
    <w:p w:rsidR="006E535B" w:rsidRPr="006E535B" w:rsidRDefault="006E535B" w:rsidP="006E535B">
      <w:pPr>
        <w:spacing w:line="360" w:lineRule="auto"/>
        <w:rPr>
          <w:b/>
        </w:rPr>
      </w:pPr>
      <w:r w:rsidRPr="006E535B">
        <w:rPr>
          <w:rFonts w:hint="eastAsia"/>
          <w:b/>
        </w:rPr>
        <w:t>（四）第四章</w:t>
      </w:r>
      <w:r w:rsidRPr="006E535B">
        <w:rPr>
          <w:rFonts w:hint="eastAsia"/>
          <w:b/>
        </w:rPr>
        <w:t xml:space="preserve">  </w:t>
      </w:r>
      <w:r w:rsidRPr="006E535B">
        <w:rPr>
          <w:rFonts w:hint="eastAsia"/>
          <w:b/>
        </w:rPr>
        <w:t>在产品和完工产品成本的分配</w:t>
      </w:r>
      <w:r w:rsidRPr="006E535B">
        <w:rPr>
          <w:rFonts w:hint="eastAsia"/>
          <w:b/>
        </w:rPr>
        <w:t xml:space="preserve">    </w:t>
      </w:r>
      <w:r w:rsidRPr="006E535B">
        <w:rPr>
          <w:rFonts w:hint="eastAsia"/>
          <w:b/>
        </w:rPr>
        <w:t>学时：</w:t>
      </w:r>
      <w:r w:rsidRPr="006E535B">
        <w:rPr>
          <w:rFonts w:hint="eastAsia"/>
          <w:b/>
        </w:rPr>
        <w:t>6</w:t>
      </w:r>
    </w:p>
    <w:p w:rsidR="006E535B" w:rsidRDefault="006E535B" w:rsidP="006E535B">
      <w:pPr>
        <w:spacing w:line="360" w:lineRule="auto"/>
      </w:pPr>
      <w:r>
        <w:rPr>
          <w:rFonts w:hint="eastAsia"/>
        </w:rPr>
        <w:t>教学内容：在产品数量的核算，生产费用在完工与在产品间分配的原理及其方法。</w:t>
      </w:r>
    </w:p>
    <w:p w:rsidR="006E535B" w:rsidRDefault="006E535B" w:rsidP="006E535B">
      <w:pPr>
        <w:spacing w:line="360" w:lineRule="auto"/>
      </w:pPr>
      <w:r>
        <w:rPr>
          <w:rFonts w:hint="eastAsia"/>
        </w:rPr>
        <w:t>教学要求：理解在产品和完工产品成本的分配的方法原理，熟练掌握在产品和完工产品成本分配的计算。</w:t>
      </w:r>
    </w:p>
    <w:p w:rsidR="006E535B" w:rsidRDefault="006E535B" w:rsidP="006E535B">
      <w:pPr>
        <w:spacing w:line="360" w:lineRule="auto"/>
      </w:pPr>
      <w:r>
        <w:rPr>
          <w:rFonts w:hint="eastAsia"/>
        </w:rPr>
        <w:t>重点、难点：约当产量与约当产量比例法</w:t>
      </w:r>
    </w:p>
    <w:p w:rsidR="006E535B" w:rsidRDefault="006E535B" w:rsidP="006E535B">
      <w:pPr>
        <w:spacing w:line="360" w:lineRule="auto"/>
      </w:pPr>
      <w:r>
        <w:rPr>
          <w:rFonts w:hint="eastAsia"/>
        </w:rPr>
        <w:t>教学形式：通过课堂实验和习题演练，使学生熟练掌握不同的在产品和完工产品成本分配方法的适用前提和操作要点。</w:t>
      </w:r>
    </w:p>
    <w:p w:rsidR="006E535B" w:rsidRPr="006E535B" w:rsidRDefault="006E535B" w:rsidP="006E535B">
      <w:pPr>
        <w:spacing w:line="360" w:lineRule="auto"/>
        <w:rPr>
          <w:b/>
        </w:rPr>
      </w:pPr>
      <w:r w:rsidRPr="006E535B">
        <w:rPr>
          <w:rFonts w:hint="eastAsia"/>
          <w:b/>
        </w:rPr>
        <w:t>（五）第五章</w:t>
      </w:r>
      <w:r w:rsidRPr="006E535B">
        <w:rPr>
          <w:rFonts w:hint="eastAsia"/>
          <w:b/>
        </w:rPr>
        <w:t xml:space="preserve">  </w:t>
      </w:r>
      <w:r w:rsidRPr="006E535B">
        <w:rPr>
          <w:rFonts w:hint="eastAsia"/>
          <w:b/>
        </w:rPr>
        <w:t>产品成本计算方法概述</w:t>
      </w:r>
      <w:r w:rsidRPr="006E535B">
        <w:rPr>
          <w:rFonts w:hint="eastAsia"/>
          <w:b/>
        </w:rPr>
        <w:t xml:space="preserve">     </w:t>
      </w:r>
      <w:r w:rsidRPr="006E535B">
        <w:rPr>
          <w:rFonts w:hint="eastAsia"/>
          <w:b/>
        </w:rPr>
        <w:t>学时：</w:t>
      </w:r>
      <w:r w:rsidRPr="006E535B">
        <w:rPr>
          <w:rFonts w:hint="eastAsia"/>
          <w:b/>
        </w:rPr>
        <w:t>3</w:t>
      </w:r>
    </w:p>
    <w:p w:rsidR="006E535B" w:rsidRDefault="00335E23" w:rsidP="006E535B">
      <w:pPr>
        <w:spacing w:line="360" w:lineRule="auto"/>
      </w:pPr>
      <w:r>
        <w:rPr>
          <w:rFonts w:hint="eastAsia"/>
        </w:rPr>
        <w:t>教学内容：</w:t>
      </w:r>
      <w:r w:rsidR="006E535B">
        <w:rPr>
          <w:rFonts w:hint="eastAsia"/>
        </w:rPr>
        <w:t>生产特点和管理要求对产品成本计算的影响；产品成本计算的基本方法</w:t>
      </w:r>
      <w:r>
        <w:rPr>
          <w:rFonts w:hint="eastAsia"/>
        </w:rPr>
        <w:t>；</w:t>
      </w:r>
      <w:r w:rsidR="006E535B">
        <w:rPr>
          <w:rFonts w:hint="eastAsia"/>
        </w:rPr>
        <w:t>产品成本计算的辅助方法。</w:t>
      </w:r>
    </w:p>
    <w:p w:rsidR="006E535B" w:rsidRDefault="006E535B" w:rsidP="006E535B">
      <w:pPr>
        <w:spacing w:line="360" w:lineRule="auto"/>
      </w:pPr>
      <w:r>
        <w:rPr>
          <w:rFonts w:hint="eastAsia"/>
        </w:rPr>
        <w:t>教学要求：理解企业生产特点和管理要求对产品成本计算的影响，了解产品成本计算的主要和辅助方法。</w:t>
      </w:r>
    </w:p>
    <w:p w:rsidR="006E535B" w:rsidRDefault="006E535B" w:rsidP="006E535B">
      <w:pPr>
        <w:spacing w:line="360" w:lineRule="auto"/>
      </w:pPr>
      <w:r>
        <w:rPr>
          <w:rFonts w:hint="eastAsia"/>
        </w:rPr>
        <w:t>重点、难点：影响产品成本计算方法的主要因素</w:t>
      </w:r>
    </w:p>
    <w:p w:rsidR="006E535B" w:rsidRDefault="006E535B" w:rsidP="006E535B">
      <w:pPr>
        <w:spacing w:line="360" w:lineRule="auto"/>
      </w:pPr>
      <w:r>
        <w:rPr>
          <w:rFonts w:hint="eastAsia"/>
        </w:rPr>
        <w:t>教学形式：通过课堂讨论与习题演练，使学生真正理解产品成本计算方法选择的影响因素。</w:t>
      </w:r>
    </w:p>
    <w:p w:rsidR="006E535B" w:rsidRPr="006E535B" w:rsidRDefault="006E535B" w:rsidP="006E535B">
      <w:pPr>
        <w:spacing w:line="360" w:lineRule="auto"/>
        <w:rPr>
          <w:b/>
        </w:rPr>
      </w:pPr>
      <w:r w:rsidRPr="006E535B">
        <w:rPr>
          <w:rFonts w:hint="eastAsia"/>
          <w:b/>
        </w:rPr>
        <w:t>（六）第六章</w:t>
      </w:r>
      <w:r w:rsidRPr="006E535B">
        <w:rPr>
          <w:rFonts w:hint="eastAsia"/>
          <w:b/>
        </w:rPr>
        <w:t xml:space="preserve">  </w:t>
      </w:r>
      <w:r w:rsidRPr="006E535B">
        <w:rPr>
          <w:rFonts w:hint="eastAsia"/>
          <w:b/>
        </w:rPr>
        <w:t>成本计算的基本方法</w:t>
      </w:r>
      <w:r w:rsidRPr="006E535B">
        <w:rPr>
          <w:rFonts w:hint="eastAsia"/>
          <w:b/>
        </w:rPr>
        <w:t xml:space="preserve">    </w:t>
      </w:r>
      <w:r w:rsidRPr="006E535B">
        <w:rPr>
          <w:rFonts w:hint="eastAsia"/>
          <w:b/>
        </w:rPr>
        <w:t>学时：</w:t>
      </w:r>
      <w:r w:rsidRPr="006E535B">
        <w:rPr>
          <w:rFonts w:hint="eastAsia"/>
          <w:b/>
        </w:rPr>
        <w:t>8</w:t>
      </w:r>
    </w:p>
    <w:p w:rsidR="006E535B" w:rsidRDefault="006E535B" w:rsidP="006E535B">
      <w:pPr>
        <w:spacing w:line="360" w:lineRule="auto"/>
      </w:pPr>
      <w:r>
        <w:rPr>
          <w:rFonts w:hint="eastAsia"/>
        </w:rPr>
        <w:t>教学内容：品种法的特点</w:t>
      </w:r>
      <w:r w:rsidR="00335E23">
        <w:rPr>
          <w:rFonts w:hint="eastAsia"/>
        </w:rPr>
        <w:t>及</w:t>
      </w:r>
      <w:r>
        <w:rPr>
          <w:rFonts w:hint="eastAsia"/>
        </w:rPr>
        <w:t>计算程序</w:t>
      </w:r>
      <w:r w:rsidR="00335E23">
        <w:rPr>
          <w:rFonts w:hint="eastAsia"/>
        </w:rPr>
        <w:t>；</w:t>
      </w:r>
      <w:r>
        <w:rPr>
          <w:rFonts w:hint="eastAsia"/>
        </w:rPr>
        <w:t>分批法的特点</w:t>
      </w:r>
      <w:r w:rsidR="00335E23">
        <w:rPr>
          <w:rFonts w:hint="eastAsia"/>
        </w:rPr>
        <w:t>及</w:t>
      </w:r>
      <w:r>
        <w:rPr>
          <w:rFonts w:hint="eastAsia"/>
        </w:rPr>
        <w:t>计算程序；分步法的基本内容</w:t>
      </w:r>
      <w:r w:rsidR="00335E23">
        <w:rPr>
          <w:rFonts w:hint="eastAsia"/>
        </w:rPr>
        <w:t>，</w:t>
      </w:r>
      <w:r>
        <w:rPr>
          <w:rFonts w:hint="eastAsia"/>
        </w:rPr>
        <w:t>逐步结转分步法</w:t>
      </w:r>
      <w:r w:rsidR="00335E23">
        <w:rPr>
          <w:rFonts w:hint="eastAsia"/>
        </w:rPr>
        <w:t>和</w:t>
      </w:r>
      <w:r>
        <w:rPr>
          <w:rFonts w:hint="eastAsia"/>
        </w:rPr>
        <w:t>平行结转分步法的原理及其计算。</w:t>
      </w:r>
    </w:p>
    <w:p w:rsidR="006E535B" w:rsidRDefault="006E535B" w:rsidP="006E535B">
      <w:pPr>
        <w:spacing w:line="360" w:lineRule="auto"/>
      </w:pPr>
      <w:r>
        <w:rPr>
          <w:rFonts w:hint="eastAsia"/>
        </w:rPr>
        <w:t>教学要求：了解每种产品成本计算方法的定义特征，熟练掌握产品成本计算的三种主要方法。</w:t>
      </w:r>
    </w:p>
    <w:p w:rsidR="006E535B" w:rsidRDefault="00335E23" w:rsidP="006E535B">
      <w:pPr>
        <w:spacing w:line="360" w:lineRule="auto"/>
      </w:pPr>
      <w:r>
        <w:rPr>
          <w:rFonts w:hint="eastAsia"/>
        </w:rPr>
        <w:t>重点、难点：</w:t>
      </w:r>
      <w:r w:rsidR="006E535B">
        <w:rPr>
          <w:rFonts w:hint="eastAsia"/>
        </w:rPr>
        <w:t>简化分批法、分步法</w:t>
      </w:r>
    </w:p>
    <w:p w:rsidR="006E535B" w:rsidRDefault="006E535B" w:rsidP="006E535B">
      <w:pPr>
        <w:spacing w:line="360" w:lineRule="auto"/>
      </w:pPr>
      <w:r>
        <w:rPr>
          <w:rFonts w:hint="eastAsia"/>
        </w:rPr>
        <w:t>教学形式：通过课堂演练与课程实验，使学生熟练掌握产品成本计算方法的品种法、分批法与分步法。</w:t>
      </w:r>
    </w:p>
    <w:p w:rsidR="006E535B" w:rsidRPr="006E535B" w:rsidRDefault="006E535B" w:rsidP="006E535B">
      <w:pPr>
        <w:spacing w:line="360" w:lineRule="auto"/>
        <w:rPr>
          <w:b/>
        </w:rPr>
      </w:pPr>
      <w:r w:rsidRPr="006E535B">
        <w:rPr>
          <w:rFonts w:hint="eastAsia"/>
          <w:b/>
        </w:rPr>
        <w:lastRenderedPageBreak/>
        <w:t>（七）第七章</w:t>
      </w:r>
      <w:r w:rsidRPr="006E535B">
        <w:rPr>
          <w:rFonts w:hint="eastAsia"/>
          <w:b/>
        </w:rPr>
        <w:t xml:space="preserve">  </w:t>
      </w:r>
      <w:r w:rsidRPr="006E535B">
        <w:rPr>
          <w:rFonts w:hint="eastAsia"/>
          <w:b/>
        </w:rPr>
        <w:t>成本计算的辅助方法</w:t>
      </w:r>
      <w:r w:rsidRPr="006E535B">
        <w:rPr>
          <w:rFonts w:hint="eastAsia"/>
          <w:b/>
        </w:rPr>
        <w:t xml:space="preserve">     </w:t>
      </w:r>
      <w:r w:rsidRPr="006E535B">
        <w:rPr>
          <w:rFonts w:hint="eastAsia"/>
          <w:b/>
        </w:rPr>
        <w:t>学时：</w:t>
      </w:r>
      <w:r w:rsidRPr="006E535B">
        <w:rPr>
          <w:rFonts w:hint="eastAsia"/>
          <w:b/>
        </w:rPr>
        <w:t>6</w:t>
      </w:r>
      <w:r>
        <w:rPr>
          <w:rFonts w:hint="eastAsia"/>
          <w:b/>
        </w:rPr>
        <w:t>（理论</w:t>
      </w:r>
      <w:r w:rsidRPr="006E535B">
        <w:rPr>
          <w:rFonts w:hint="eastAsia"/>
          <w:b/>
        </w:rPr>
        <w:t>3</w:t>
      </w:r>
      <w:r>
        <w:rPr>
          <w:rFonts w:hint="eastAsia"/>
          <w:b/>
        </w:rPr>
        <w:t>学时，实践</w:t>
      </w:r>
      <w:r w:rsidRPr="006E535B">
        <w:rPr>
          <w:rFonts w:hint="eastAsia"/>
          <w:b/>
        </w:rPr>
        <w:t>3</w:t>
      </w:r>
      <w:r w:rsidRPr="006E535B">
        <w:rPr>
          <w:rFonts w:hint="eastAsia"/>
          <w:b/>
        </w:rPr>
        <w:t>学时）</w:t>
      </w:r>
    </w:p>
    <w:p w:rsidR="006E535B" w:rsidRDefault="00335E23" w:rsidP="006E535B">
      <w:pPr>
        <w:spacing w:line="360" w:lineRule="auto"/>
      </w:pPr>
      <w:r>
        <w:rPr>
          <w:rFonts w:hint="eastAsia"/>
        </w:rPr>
        <w:t>教学内容：</w:t>
      </w:r>
      <w:r w:rsidR="006E535B">
        <w:rPr>
          <w:rFonts w:hint="eastAsia"/>
        </w:rPr>
        <w:t>分类法基本及其内容适用范围；副产品成本计算原理；联产品的成本计算原理及方法；等级品成本计算的原理及其计算方法</w:t>
      </w:r>
      <w:r>
        <w:rPr>
          <w:rFonts w:hint="eastAsia"/>
        </w:rPr>
        <w:t>；</w:t>
      </w:r>
      <w:r w:rsidR="006E535B">
        <w:rPr>
          <w:rFonts w:hint="eastAsia"/>
        </w:rPr>
        <w:t>作业成本法的原理、程序和计算方法</w:t>
      </w:r>
    </w:p>
    <w:p w:rsidR="006E535B" w:rsidRDefault="006E535B" w:rsidP="006E535B">
      <w:pPr>
        <w:spacing w:line="360" w:lineRule="auto"/>
      </w:pPr>
      <w:r>
        <w:rPr>
          <w:rFonts w:hint="eastAsia"/>
        </w:rPr>
        <w:t>教学要求：掌握产品成本计算的辅助方法，了解辅助方法在管理中的应用。</w:t>
      </w:r>
    </w:p>
    <w:p w:rsidR="006E535B" w:rsidRDefault="006E535B" w:rsidP="006E535B">
      <w:pPr>
        <w:spacing w:line="360" w:lineRule="auto"/>
      </w:pPr>
      <w:r>
        <w:rPr>
          <w:rFonts w:hint="eastAsia"/>
        </w:rPr>
        <w:t>重点、难点：分类法的应用、作业成本法计算</w:t>
      </w:r>
    </w:p>
    <w:p w:rsidR="006E535B" w:rsidRDefault="006E535B" w:rsidP="006E535B">
      <w:pPr>
        <w:spacing w:line="360" w:lineRule="auto"/>
      </w:pPr>
      <w:r>
        <w:rPr>
          <w:rFonts w:hint="eastAsia"/>
        </w:rPr>
        <w:t>教学形式：通过课堂演练与课程实验，使学生掌握分类法、作业成本法。</w:t>
      </w:r>
    </w:p>
    <w:p w:rsidR="006E535B" w:rsidRPr="006E535B" w:rsidRDefault="006E535B" w:rsidP="006E535B">
      <w:pPr>
        <w:spacing w:line="360" w:lineRule="auto"/>
        <w:rPr>
          <w:b/>
        </w:rPr>
      </w:pPr>
      <w:r w:rsidRPr="006E535B">
        <w:rPr>
          <w:rFonts w:hint="eastAsia"/>
          <w:b/>
        </w:rPr>
        <w:t>（八）第八章</w:t>
      </w:r>
      <w:r w:rsidRPr="006E535B">
        <w:rPr>
          <w:rFonts w:hint="eastAsia"/>
          <w:b/>
        </w:rPr>
        <w:t xml:space="preserve">  </w:t>
      </w:r>
      <w:r w:rsidRPr="006E535B">
        <w:rPr>
          <w:rFonts w:hint="eastAsia"/>
          <w:b/>
        </w:rPr>
        <w:t>成本报表编制与分析</w:t>
      </w:r>
      <w:r w:rsidRPr="006E535B">
        <w:rPr>
          <w:rFonts w:hint="eastAsia"/>
          <w:b/>
        </w:rPr>
        <w:t xml:space="preserve">        </w:t>
      </w:r>
      <w:r w:rsidRPr="006E535B">
        <w:rPr>
          <w:rFonts w:hint="eastAsia"/>
          <w:b/>
        </w:rPr>
        <w:t>学时：</w:t>
      </w:r>
      <w:r w:rsidRPr="006E535B">
        <w:rPr>
          <w:rFonts w:hint="eastAsia"/>
          <w:b/>
        </w:rPr>
        <w:t>3</w:t>
      </w:r>
    </w:p>
    <w:p w:rsidR="006E535B" w:rsidRDefault="006E535B" w:rsidP="006E535B">
      <w:pPr>
        <w:spacing w:line="360" w:lineRule="auto"/>
      </w:pPr>
      <w:r>
        <w:rPr>
          <w:rFonts w:hint="eastAsia"/>
        </w:rPr>
        <w:t>教学内容：成本报表的作用、种类和特点，主要成本报表的编制方法。</w:t>
      </w:r>
    </w:p>
    <w:p w:rsidR="006E535B" w:rsidRDefault="006E535B" w:rsidP="006E535B">
      <w:pPr>
        <w:spacing w:line="360" w:lineRule="auto"/>
      </w:pPr>
      <w:r>
        <w:rPr>
          <w:rFonts w:hint="eastAsia"/>
        </w:rPr>
        <w:t>教学要求：了解成本报表的作用、种类和特点，掌握成本报表的主要编制方法。</w:t>
      </w:r>
    </w:p>
    <w:p w:rsidR="006E535B" w:rsidRDefault="006E535B" w:rsidP="006E535B">
      <w:pPr>
        <w:spacing w:line="360" w:lineRule="auto"/>
      </w:pPr>
      <w:r>
        <w:rPr>
          <w:rFonts w:hint="eastAsia"/>
        </w:rPr>
        <w:t>重点、难点：成本报表的信息利用</w:t>
      </w:r>
    </w:p>
    <w:p w:rsidR="006E535B" w:rsidRPr="006E535B" w:rsidRDefault="006E535B" w:rsidP="006E535B">
      <w:pPr>
        <w:spacing w:line="360" w:lineRule="auto"/>
      </w:pPr>
      <w:r>
        <w:rPr>
          <w:rFonts w:hint="eastAsia"/>
        </w:rPr>
        <w:t>教学形式：通过课堂练习，使学生掌握成本报表的主要编制方法。</w:t>
      </w:r>
    </w:p>
    <w:p w:rsidR="006E535B" w:rsidRDefault="006E535B" w:rsidP="006E535B">
      <w:pPr>
        <w:spacing w:line="360" w:lineRule="auto"/>
        <w:rPr>
          <w:sz w:val="24"/>
        </w:rPr>
      </w:pPr>
      <w:r>
        <w:rPr>
          <w:rFonts w:hint="eastAsia"/>
          <w:b/>
        </w:rPr>
        <w:t>（九）复习与答疑</w:t>
      </w:r>
      <w:r>
        <w:rPr>
          <w:rFonts w:hint="eastAsia"/>
          <w:b/>
        </w:rPr>
        <w:t xml:space="preserve">       </w:t>
      </w:r>
      <w:r>
        <w:rPr>
          <w:rFonts w:hint="eastAsia"/>
          <w:b/>
        </w:rPr>
        <w:t>学时：</w:t>
      </w:r>
      <w:r>
        <w:rPr>
          <w:rFonts w:hint="eastAsia"/>
          <w:b/>
        </w:rPr>
        <w:t>3</w:t>
      </w:r>
    </w:p>
    <w:p w:rsidR="006E535B" w:rsidRPr="0021284B" w:rsidRDefault="006E535B" w:rsidP="006E535B">
      <w:pPr>
        <w:spacing w:line="360" w:lineRule="auto"/>
        <w:rPr>
          <w:sz w:val="24"/>
        </w:rPr>
      </w:pPr>
      <w:r w:rsidRPr="0021284B">
        <w:rPr>
          <w:rFonts w:hint="eastAsia"/>
          <w:sz w:val="24"/>
        </w:rPr>
        <w:t>四、教材与学习资源</w:t>
      </w:r>
    </w:p>
    <w:p w:rsidR="006E535B" w:rsidRPr="006E535B" w:rsidRDefault="00335E23" w:rsidP="006E535B">
      <w:pPr>
        <w:spacing w:line="360" w:lineRule="auto"/>
      </w:pPr>
      <w:r>
        <w:rPr>
          <w:rFonts w:hint="eastAsia"/>
        </w:rPr>
        <w:t>1</w:t>
      </w:r>
      <w:r>
        <w:rPr>
          <w:rFonts w:hint="eastAsia"/>
        </w:rPr>
        <w:t>、</w:t>
      </w:r>
      <w:r w:rsidR="006E535B" w:rsidRPr="006E535B">
        <w:rPr>
          <w:rFonts w:hint="eastAsia"/>
        </w:rPr>
        <w:t>于富生主编，《成本会计》（每年新版），中国人民大学出版社</w:t>
      </w:r>
    </w:p>
    <w:p w:rsidR="006E535B" w:rsidRPr="006E535B" w:rsidRDefault="00335E23" w:rsidP="006E535B">
      <w:pPr>
        <w:spacing w:line="360" w:lineRule="auto"/>
      </w:pPr>
      <w:r>
        <w:rPr>
          <w:rFonts w:hint="eastAsia"/>
        </w:rPr>
        <w:t>2</w:t>
      </w:r>
      <w:r>
        <w:rPr>
          <w:rFonts w:hint="eastAsia"/>
        </w:rPr>
        <w:t>、</w:t>
      </w:r>
      <w:r w:rsidR="006E535B" w:rsidRPr="006E535B">
        <w:t>万寿义、任月君主编，</w:t>
      </w:r>
      <w:r w:rsidR="006E535B" w:rsidRPr="006E535B">
        <w:rPr>
          <w:rFonts w:hint="eastAsia"/>
        </w:rPr>
        <w:t>《</w:t>
      </w:r>
      <w:r w:rsidR="006E535B" w:rsidRPr="006E535B">
        <w:t>成本会计</w:t>
      </w:r>
      <w:r w:rsidR="006E535B" w:rsidRPr="006E535B">
        <w:rPr>
          <w:rFonts w:hint="eastAsia"/>
        </w:rPr>
        <w:t>》（每年新版）</w:t>
      </w:r>
      <w:r w:rsidR="006E535B" w:rsidRPr="006E535B">
        <w:t>，东北财经大学出版社</w:t>
      </w:r>
    </w:p>
    <w:p w:rsidR="006E535B" w:rsidRPr="0021284B" w:rsidRDefault="006E535B" w:rsidP="006E535B">
      <w:pPr>
        <w:spacing w:line="360" w:lineRule="auto"/>
        <w:rPr>
          <w:sz w:val="24"/>
        </w:rPr>
      </w:pPr>
      <w:r w:rsidRPr="0021284B">
        <w:rPr>
          <w:rFonts w:hint="eastAsia"/>
          <w:sz w:val="24"/>
        </w:rPr>
        <w:t>五、考核方式</w:t>
      </w:r>
    </w:p>
    <w:p w:rsidR="006E535B" w:rsidRPr="006E535B" w:rsidRDefault="006E535B" w:rsidP="006E535B">
      <w:pPr>
        <w:spacing w:line="360" w:lineRule="auto"/>
      </w:pPr>
      <w:r w:rsidRPr="006E535B">
        <w:rPr>
          <w:rFonts w:hint="eastAsia"/>
        </w:rPr>
        <w:t>总评成绩由平时成绩（</w:t>
      </w:r>
      <w:r w:rsidRPr="006E535B">
        <w:rPr>
          <w:rFonts w:hint="eastAsia"/>
        </w:rPr>
        <w:t>30%</w:t>
      </w:r>
      <w:r w:rsidRPr="006E535B">
        <w:rPr>
          <w:rFonts w:hint="eastAsia"/>
        </w:rPr>
        <w:t>）和</w:t>
      </w:r>
      <w:r w:rsidRPr="006E535B">
        <w:rPr>
          <w:rFonts w:hint="eastAsia"/>
        </w:rPr>
        <w:t xml:space="preserve"> </w:t>
      </w:r>
      <w:r w:rsidRPr="006E535B">
        <w:rPr>
          <w:rFonts w:hint="eastAsia"/>
        </w:rPr>
        <w:t>期末成绩（</w:t>
      </w:r>
      <w:r w:rsidRPr="006E535B">
        <w:rPr>
          <w:rFonts w:hint="eastAsia"/>
        </w:rPr>
        <w:t>70%</w:t>
      </w:r>
      <w:r w:rsidRPr="006E535B">
        <w:rPr>
          <w:rFonts w:hint="eastAsia"/>
        </w:rPr>
        <w:t>）构成。</w:t>
      </w:r>
    </w:p>
    <w:p w:rsidR="006E535B" w:rsidRPr="006E535B" w:rsidRDefault="006E535B" w:rsidP="006E535B">
      <w:pPr>
        <w:spacing w:line="360" w:lineRule="auto"/>
      </w:pPr>
      <w:r w:rsidRPr="006E535B">
        <w:rPr>
          <w:rFonts w:hint="eastAsia"/>
        </w:rPr>
        <w:t>平时成绩由出勤率、课堂提问和期中考试等组成。</w:t>
      </w:r>
    </w:p>
    <w:p w:rsidR="006E535B" w:rsidRPr="006E535B" w:rsidRDefault="006E535B" w:rsidP="006E535B">
      <w:pPr>
        <w:spacing w:line="360" w:lineRule="auto"/>
      </w:pPr>
      <w:r w:rsidRPr="006E535B">
        <w:rPr>
          <w:rFonts w:hint="eastAsia"/>
        </w:rPr>
        <w:t>本课程为考试课，期末考试采用闭卷方式，考试时间为</w:t>
      </w:r>
      <w:r w:rsidRPr="006E535B">
        <w:rPr>
          <w:rFonts w:hint="eastAsia"/>
        </w:rPr>
        <w:t>120</w:t>
      </w:r>
      <w:r w:rsidRPr="006E535B">
        <w:rPr>
          <w:rFonts w:hint="eastAsia"/>
        </w:rPr>
        <w:t>分钟。</w:t>
      </w:r>
    </w:p>
    <w:p w:rsidR="006E535B" w:rsidRDefault="006E535B" w:rsidP="006E535B">
      <w:pPr>
        <w:spacing w:line="360" w:lineRule="auto"/>
        <w:rPr>
          <w:sz w:val="24"/>
        </w:rPr>
      </w:pPr>
      <w:r w:rsidRPr="0021284B">
        <w:rPr>
          <w:rFonts w:hint="eastAsia"/>
          <w:sz w:val="24"/>
        </w:rPr>
        <w:t>六、教学策略与方法建议</w:t>
      </w:r>
    </w:p>
    <w:p w:rsidR="006E535B" w:rsidRPr="006E535B" w:rsidRDefault="006E535B" w:rsidP="006E535B">
      <w:pPr>
        <w:spacing w:line="360" w:lineRule="auto"/>
      </w:pPr>
      <w:r>
        <w:rPr>
          <w:rFonts w:hint="eastAsia"/>
        </w:rPr>
        <w:t>教学过程中注重理论与实践的结合。</w:t>
      </w:r>
    </w:p>
    <w:sectPr w:rsidR="006E535B" w:rsidRPr="006E535B" w:rsidSect="00A515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6E5E" w:rsidRDefault="00DA6E5E" w:rsidP="006E535B">
      <w:r>
        <w:separator/>
      </w:r>
    </w:p>
  </w:endnote>
  <w:endnote w:type="continuationSeparator" w:id="1">
    <w:p w:rsidR="00DA6E5E" w:rsidRDefault="00DA6E5E" w:rsidP="006E5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6E5E" w:rsidRDefault="00DA6E5E" w:rsidP="006E535B">
      <w:r>
        <w:separator/>
      </w:r>
    </w:p>
  </w:footnote>
  <w:footnote w:type="continuationSeparator" w:id="1">
    <w:p w:rsidR="00DA6E5E" w:rsidRDefault="00DA6E5E" w:rsidP="006E5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E535B"/>
    <w:rsid w:val="00147004"/>
    <w:rsid w:val="00335E23"/>
    <w:rsid w:val="0042644D"/>
    <w:rsid w:val="004C2120"/>
    <w:rsid w:val="006E535B"/>
    <w:rsid w:val="00826824"/>
    <w:rsid w:val="00835B7E"/>
    <w:rsid w:val="00A515D8"/>
    <w:rsid w:val="00AC5CF8"/>
    <w:rsid w:val="00B17319"/>
    <w:rsid w:val="00C825D1"/>
    <w:rsid w:val="00DA6E5E"/>
    <w:rsid w:val="00F96FF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35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E535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E535B"/>
    <w:rPr>
      <w:sz w:val="18"/>
      <w:szCs w:val="18"/>
    </w:rPr>
  </w:style>
  <w:style w:type="paragraph" w:styleId="a4">
    <w:name w:val="footer"/>
    <w:basedOn w:val="a"/>
    <w:link w:val="Char0"/>
    <w:uiPriority w:val="99"/>
    <w:semiHidden/>
    <w:unhideWhenUsed/>
    <w:rsid w:val="006E535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E535B"/>
    <w:rPr>
      <w:sz w:val="18"/>
      <w:szCs w:val="18"/>
    </w:rPr>
  </w:style>
  <w:style w:type="character" w:customStyle="1" w:styleId="Char1">
    <w:name w:val="正文文本缩进 Char1"/>
    <w:basedOn w:val="a0"/>
    <w:link w:val="a5"/>
    <w:locked/>
    <w:rsid w:val="006E535B"/>
    <w:rPr>
      <w:rFonts w:eastAsia="宋体"/>
      <w:sz w:val="24"/>
    </w:rPr>
  </w:style>
  <w:style w:type="paragraph" w:styleId="a5">
    <w:name w:val="Body Text Indent"/>
    <w:basedOn w:val="a"/>
    <w:link w:val="Char1"/>
    <w:rsid w:val="006E535B"/>
    <w:pPr>
      <w:spacing w:line="360" w:lineRule="auto"/>
      <w:ind w:firstLineChars="200" w:firstLine="480"/>
    </w:pPr>
    <w:rPr>
      <w:rFonts w:asciiTheme="minorHAnsi" w:hAnsiTheme="minorHAnsi" w:cstheme="minorBidi"/>
      <w:sz w:val="24"/>
      <w:szCs w:val="22"/>
    </w:rPr>
  </w:style>
  <w:style w:type="character" w:customStyle="1" w:styleId="Char2">
    <w:name w:val="正文文本缩进 Char"/>
    <w:basedOn w:val="a0"/>
    <w:link w:val="a5"/>
    <w:uiPriority w:val="99"/>
    <w:semiHidden/>
    <w:rsid w:val="006E535B"/>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divs>
    <w:div w:id="212572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322</Words>
  <Characters>1836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 bo</dc:creator>
  <cp:lastModifiedBy>Zhang bo</cp:lastModifiedBy>
  <cp:revision>2</cp:revision>
  <dcterms:created xsi:type="dcterms:W3CDTF">2021-01-09T08:38:00Z</dcterms:created>
  <dcterms:modified xsi:type="dcterms:W3CDTF">2021-01-09T08:38:00Z</dcterms:modified>
</cp:coreProperties>
</file>